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259" w:rsidRDefault="003C5259" w:rsidP="003C525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3C5259" w:rsidRDefault="003C5259" w:rsidP="003C525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3C5259" w:rsidRDefault="003C5259" w:rsidP="003C525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C5259" w:rsidRDefault="003C5259" w:rsidP="003C525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3C5259" w:rsidRDefault="003C5259" w:rsidP="003C5259">
      <w:pPr>
        <w:pStyle w:val="a3"/>
        <w:ind w:right="-1" w:firstLine="0"/>
        <w:jc w:val="center"/>
        <w:rPr>
          <w:szCs w:val="20"/>
        </w:rPr>
      </w:pPr>
    </w:p>
    <w:p w:rsidR="003C5259" w:rsidRDefault="003C5259" w:rsidP="003C5259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</w:t>
      </w:r>
      <w:r w:rsidR="00A07DA7">
        <w:rPr>
          <w:sz w:val="24"/>
          <w:szCs w:val="24"/>
          <w:lang w:eastAsia="zh-CN"/>
        </w:rPr>
        <w:t xml:space="preserve"> И</w:t>
      </w:r>
      <w:r>
        <w:rPr>
          <w:sz w:val="24"/>
          <w:szCs w:val="24"/>
          <w:lang w:eastAsia="zh-CN"/>
        </w:rPr>
        <w:t xml:space="preserve"> ПРОФЕССИОНАЛЬНЫХ БОЛЕЗНЕЙ С КУРСОМ ИДПО</w:t>
      </w:r>
    </w:p>
    <w:p w:rsidR="00F13E5D" w:rsidRDefault="00F13E5D" w:rsidP="00F13E5D">
      <w:pPr>
        <w:pStyle w:val="a3"/>
        <w:ind w:right="-1" w:firstLine="0"/>
        <w:jc w:val="right"/>
      </w:pPr>
    </w:p>
    <w:p w:rsidR="00F603D1" w:rsidRDefault="00F603D1" w:rsidP="002D3A58">
      <w:pPr>
        <w:pStyle w:val="a3"/>
        <w:ind w:right="-1" w:firstLine="0"/>
        <w:jc w:val="both"/>
      </w:pPr>
    </w:p>
    <w:p w:rsidR="00F603D1" w:rsidRDefault="00F603D1" w:rsidP="002D3A58">
      <w:pPr>
        <w:pStyle w:val="a3"/>
        <w:ind w:right="-1" w:firstLine="0"/>
        <w:jc w:val="both"/>
      </w:pPr>
    </w:p>
    <w:p w:rsidR="00F603D1" w:rsidRDefault="00F603D1" w:rsidP="002D3A58">
      <w:pPr>
        <w:pStyle w:val="a3"/>
        <w:ind w:right="-1" w:firstLine="0"/>
        <w:jc w:val="both"/>
      </w:pPr>
    </w:p>
    <w:p w:rsidR="00F603D1" w:rsidRDefault="00F603D1" w:rsidP="002D3A58">
      <w:pPr>
        <w:pStyle w:val="a3"/>
        <w:ind w:right="-1" w:firstLine="0"/>
        <w:jc w:val="center"/>
      </w:pPr>
    </w:p>
    <w:p w:rsidR="00F603D1" w:rsidRDefault="00F603D1" w:rsidP="002D3A58">
      <w:pPr>
        <w:pStyle w:val="a3"/>
        <w:ind w:right="-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САМОСТОЯТЕЛЬНОЕ ЗАНЯТИЕ</w:t>
      </w:r>
    </w:p>
    <w:p w:rsidR="00F603D1" w:rsidRDefault="00F603D1" w:rsidP="002D3A58">
      <w:pPr>
        <w:pStyle w:val="a3"/>
        <w:ind w:right="-1"/>
        <w:jc w:val="center"/>
      </w:pPr>
      <w:r>
        <w:t>на тему «</w:t>
      </w:r>
      <w:r w:rsidRPr="00996C3A">
        <w:rPr>
          <w:b/>
          <w:bCs/>
        </w:rPr>
        <w:t>Дифтерия</w:t>
      </w:r>
      <w:r>
        <w:t xml:space="preserve"> »</w:t>
      </w:r>
    </w:p>
    <w:p w:rsidR="00F603D1" w:rsidRDefault="00F603D1" w:rsidP="002D3A58">
      <w:pPr>
        <w:pStyle w:val="a3"/>
        <w:ind w:right="-1"/>
        <w:jc w:val="both"/>
      </w:pPr>
    </w:p>
    <w:p w:rsidR="00F603D1" w:rsidRDefault="00F603D1" w:rsidP="002D3A58">
      <w:pPr>
        <w:pStyle w:val="a3"/>
        <w:ind w:right="-1"/>
        <w:jc w:val="both"/>
      </w:pPr>
    </w:p>
    <w:p w:rsidR="00F603D1" w:rsidRDefault="00F603D1" w:rsidP="002D3A58">
      <w:pPr>
        <w:pStyle w:val="a3"/>
        <w:ind w:right="-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Методические указания</w:t>
      </w:r>
    </w:p>
    <w:p w:rsidR="00F603D1" w:rsidRDefault="00F603D1" w:rsidP="002D3A58">
      <w:pPr>
        <w:pStyle w:val="a3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для ординаторов по специальности</w:t>
      </w:r>
    </w:p>
    <w:p w:rsidR="00F603D1" w:rsidRDefault="00F603D1" w:rsidP="00996C3A">
      <w:pPr>
        <w:pStyle w:val="a3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Гастроэнтерология</w:t>
      </w:r>
    </w:p>
    <w:p w:rsidR="00F603D1" w:rsidRDefault="00F603D1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  <w:szCs w:val="20"/>
        </w:rPr>
      </w:pPr>
      <w:r>
        <w:rPr>
          <w:sz w:val="32"/>
          <w:szCs w:val="32"/>
        </w:rPr>
        <w:tab/>
      </w:r>
    </w:p>
    <w:p w:rsidR="00F603D1" w:rsidRDefault="00F603D1" w:rsidP="002D3A58">
      <w:pPr>
        <w:pStyle w:val="a3"/>
        <w:ind w:left="2160" w:right="-1"/>
        <w:jc w:val="both"/>
      </w:pPr>
    </w:p>
    <w:p w:rsidR="00F603D1" w:rsidRDefault="00F603D1" w:rsidP="002D3A58">
      <w:pPr>
        <w:pStyle w:val="a3"/>
        <w:ind w:left="2160" w:right="-1"/>
        <w:jc w:val="both"/>
      </w:pPr>
    </w:p>
    <w:p w:rsidR="00F603D1" w:rsidRDefault="00F603D1" w:rsidP="002D3A58">
      <w:pPr>
        <w:pStyle w:val="a3"/>
        <w:ind w:left="2160" w:right="-1"/>
        <w:jc w:val="both"/>
      </w:pPr>
    </w:p>
    <w:p w:rsidR="00F603D1" w:rsidRDefault="00F603D1" w:rsidP="002D3A58">
      <w:pPr>
        <w:pStyle w:val="a3"/>
        <w:ind w:left="2160" w:right="-1"/>
        <w:jc w:val="both"/>
      </w:pPr>
    </w:p>
    <w:p w:rsidR="00F603D1" w:rsidRDefault="00F603D1" w:rsidP="002D3A58">
      <w:pPr>
        <w:pStyle w:val="a3"/>
        <w:ind w:left="2160" w:right="-1"/>
        <w:jc w:val="both"/>
      </w:pPr>
    </w:p>
    <w:p w:rsidR="00F603D1" w:rsidRDefault="00F603D1" w:rsidP="002D3A58">
      <w:pPr>
        <w:pStyle w:val="a3"/>
        <w:ind w:right="-1" w:firstLine="0"/>
        <w:jc w:val="both"/>
      </w:pPr>
    </w:p>
    <w:p w:rsidR="00F603D1" w:rsidRDefault="00F603D1" w:rsidP="002D3A58">
      <w:pPr>
        <w:pStyle w:val="a3"/>
        <w:ind w:right="-1" w:firstLine="0"/>
        <w:jc w:val="both"/>
      </w:pPr>
    </w:p>
    <w:p w:rsidR="00F603D1" w:rsidRDefault="00F603D1" w:rsidP="002D3A58">
      <w:pPr>
        <w:pStyle w:val="a3"/>
        <w:ind w:right="-1" w:firstLine="0"/>
        <w:jc w:val="both"/>
      </w:pPr>
    </w:p>
    <w:p w:rsidR="003C5259" w:rsidRDefault="003C5259" w:rsidP="002D3A58">
      <w:pPr>
        <w:pStyle w:val="a3"/>
        <w:ind w:right="-1" w:firstLine="0"/>
        <w:jc w:val="both"/>
      </w:pPr>
    </w:p>
    <w:p w:rsidR="003C5259" w:rsidRDefault="003C5259" w:rsidP="002D3A58">
      <w:pPr>
        <w:pStyle w:val="a3"/>
        <w:ind w:right="-1" w:firstLine="0"/>
        <w:jc w:val="both"/>
      </w:pPr>
    </w:p>
    <w:p w:rsidR="003C5259" w:rsidRDefault="003C5259" w:rsidP="002D3A58">
      <w:pPr>
        <w:pStyle w:val="a3"/>
        <w:ind w:right="-1" w:firstLine="0"/>
        <w:jc w:val="both"/>
      </w:pPr>
    </w:p>
    <w:p w:rsidR="003C5259" w:rsidRDefault="003C5259" w:rsidP="002D3A58">
      <w:pPr>
        <w:pStyle w:val="a3"/>
        <w:ind w:right="-1" w:firstLine="0"/>
        <w:jc w:val="both"/>
      </w:pPr>
    </w:p>
    <w:p w:rsidR="00F603D1" w:rsidRDefault="00F603D1" w:rsidP="002D3A58">
      <w:pPr>
        <w:pStyle w:val="a3"/>
        <w:ind w:right="-1" w:firstLine="0"/>
        <w:jc w:val="both"/>
      </w:pPr>
    </w:p>
    <w:p w:rsidR="00F603D1" w:rsidRDefault="00F603D1" w:rsidP="002D3A58">
      <w:pPr>
        <w:pStyle w:val="a3"/>
        <w:ind w:right="-1"/>
        <w:jc w:val="both"/>
      </w:pPr>
    </w:p>
    <w:p w:rsidR="00F603D1" w:rsidRDefault="00F603D1" w:rsidP="002D3A58">
      <w:pPr>
        <w:pStyle w:val="a3"/>
        <w:ind w:right="-1" w:firstLine="0"/>
        <w:jc w:val="both"/>
      </w:pPr>
    </w:p>
    <w:p w:rsidR="00F603D1" w:rsidRDefault="00F603D1" w:rsidP="002D3A58">
      <w:pPr>
        <w:pStyle w:val="a3"/>
        <w:ind w:right="-1" w:firstLine="0"/>
        <w:jc w:val="both"/>
      </w:pPr>
    </w:p>
    <w:p w:rsidR="00F603D1" w:rsidRDefault="00F603D1" w:rsidP="002D3A58">
      <w:pPr>
        <w:pStyle w:val="a3"/>
        <w:ind w:right="-1" w:firstLine="0"/>
        <w:jc w:val="both"/>
      </w:pPr>
    </w:p>
    <w:p w:rsidR="00F603D1" w:rsidRDefault="00F603D1" w:rsidP="002D3A58">
      <w:pPr>
        <w:pStyle w:val="a3"/>
        <w:ind w:right="-1" w:firstLine="0"/>
        <w:jc w:val="both"/>
      </w:pPr>
    </w:p>
    <w:p w:rsidR="00F603D1" w:rsidRDefault="00F603D1" w:rsidP="002D3A58">
      <w:pPr>
        <w:pStyle w:val="a3"/>
        <w:ind w:right="-1" w:firstLine="0"/>
        <w:jc w:val="both"/>
      </w:pPr>
    </w:p>
    <w:p w:rsidR="00F603D1" w:rsidRDefault="00F603D1" w:rsidP="002D3A58">
      <w:pPr>
        <w:pStyle w:val="a3"/>
        <w:ind w:right="-1" w:firstLine="0"/>
        <w:jc w:val="both"/>
      </w:pPr>
    </w:p>
    <w:p w:rsidR="00F13E5D" w:rsidRDefault="00F13E5D" w:rsidP="002D3A58">
      <w:pPr>
        <w:pStyle w:val="a3"/>
        <w:ind w:right="-1" w:firstLine="0"/>
        <w:jc w:val="both"/>
      </w:pPr>
    </w:p>
    <w:p w:rsidR="00F13E5D" w:rsidRDefault="00F13E5D" w:rsidP="002D3A58">
      <w:pPr>
        <w:pStyle w:val="a3"/>
        <w:ind w:right="-1" w:firstLine="0"/>
        <w:jc w:val="both"/>
      </w:pPr>
    </w:p>
    <w:p w:rsidR="00F603D1" w:rsidRDefault="00F603D1" w:rsidP="002D3A58">
      <w:pPr>
        <w:pStyle w:val="a3"/>
        <w:ind w:right="-1" w:firstLine="0"/>
        <w:jc w:val="both"/>
      </w:pPr>
    </w:p>
    <w:p w:rsidR="00F603D1" w:rsidRDefault="00F603D1" w:rsidP="002D3A58">
      <w:pPr>
        <w:pStyle w:val="a3"/>
        <w:ind w:right="-1" w:firstLine="0"/>
        <w:jc w:val="both"/>
      </w:pPr>
    </w:p>
    <w:p w:rsidR="00F603D1" w:rsidRDefault="00F603D1" w:rsidP="002D3A58">
      <w:pPr>
        <w:pStyle w:val="a3"/>
        <w:ind w:right="-1" w:firstLine="0"/>
        <w:jc w:val="both"/>
      </w:pPr>
    </w:p>
    <w:p w:rsidR="00F603D1" w:rsidRPr="008C66D7" w:rsidRDefault="00F603D1" w:rsidP="002D3A58">
      <w:pPr>
        <w:pStyle w:val="a3"/>
        <w:ind w:right="-1"/>
        <w:jc w:val="both"/>
        <w:rPr>
          <w:sz w:val="22"/>
          <w:szCs w:val="22"/>
        </w:rPr>
      </w:pPr>
    </w:p>
    <w:p w:rsidR="00F603D1" w:rsidRPr="008C66D7" w:rsidRDefault="00F603D1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8C66D7">
        <w:rPr>
          <w:b/>
          <w:bCs/>
          <w:sz w:val="22"/>
          <w:szCs w:val="22"/>
        </w:rPr>
        <w:lastRenderedPageBreak/>
        <w:t xml:space="preserve">Тема и ее актуальность: </w:t>
      </w:r>
      <w:r w:rsidRPr="008C66D7">
        <w:rPr>
          <w:sz w:val="22"/>
          <w:szCs w:val="22"/>
        </w:rPr>
        <w:t>Дифтерия</w:t>
      </w:r>
    </w:p>
    <w:p w:rsidR="00F603D1" w:rsidRPr="008C66D7" w:rsidRDefault="00F603D1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8C66D7">
        <w:rPr>
          <w:b/>
          <w:bCs/>
          <w:sz w:val="22"/>
          <w:szCs w:val="22"/>
        </w:rPr>
        <w:t>Учебные цели:</w:t>
      </w:r>
      <w:r w:rsidRPr="008C66D7">
        <w:rPr>
          <w:sz w:val="22"/>
          <w:szCs w:val="22"/>
          <w:u w:val="single"/>
        </w:rPr>
        <w:t>овладение врачебными навыками диагностики и лечения, умения оказать медицинскую помощь</w:t>
      </w:r>
    </w:p>
    <w:p w:rsidR="00F603D1" w:rsidRPr="008C66D7" w:rsidRDefault="00F603D1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8C66D7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F603D1" w:rsidRPr="008C66D7" w:rsidRDefault="00F603D1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8C66D7">
        <w:rPr>
          <w:sz w:val="22"/>
          <w:szCs w:val="22"/>
        </w:rPr>
        <w:t>Вопросы для самоподготовки:</w:t>
      </w:r>
    </w:p>
    <w:p w:rsidR="00F603D1" w:rsidRPr="008C66D7" w:rsidRDefault="00F603D1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8C66D7">
        <w:rPr>
          <w:sz w:val="22"/>
          <w:szCs w:val="22"/>
        </w:rPr>
        <w:t>- Этиология, патогенез, клиника, диагностика и профилактика дифтерии;</w:t>
      </w:r>
    </w:p>
    <w:p w:rsidR="00F603D1" w:rsidRPr="008C66D7" w:rsidRDefault="00F603D1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8C66D7">
        <w:rPr>
          <w:sz w:val="22"/>
          <w:szCs w:val="22"/>
        </w:rPr>
        <w:t>- Лечение дифтерии</w:t>
      </w:r>
    </w:p>
    <w:p w:rsidR="00F603D1" w:rsidRPr="008C66D7" w:rsidRDefault="00F603D1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8C66D7">
        <w:rPr>
          <w:b/>
          <w:bCs/>
          <w:sz w:val="22"/>
          <w:szCs w:val="22"/>
        </w:rPr>
        <w:t>Вид занятия:</w:t>
      </w:r>
      <w:r w:rsidRPr="008C66D7">
        <w:rPr>
          <w:sz w:val="22"/>
          <w:szCs w:val="22"/>
        </w:rPr>
        <w:t xml:space="preserve"> самостоятельное занятие </w:t>
      </w:r>
    </w:p>
    <w:p w:rsidR="00F603D1" w:rsidRPr="008C66D7" w:rsidRDefault="00F603D1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8C66D7">
        <w:rPr>
          <w:b/>
          <w:bCs/>
          <w:sz w:val="22"/>
          <w:szCs w:val="22"/>
        </w:rPr>
        <w:t xml:space="preserve">Продолжительность занятия: </w:t>
      </w:r>
      <w:r w:rsidRPr="008C66D7">
        <w:rPr>
          <w:sz w:val="22"/>
          <w:szCs w:val="22"/>
        </w:rPr>
        <w:t>3ч</w:t>
      </w:r>
    </w:p>
    <w:p w:rsidR="00F603D1" w:rsidRPr="008C66D7" w:rsidRDefault="00F603D1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8C66D7">
        <w:rPr>
          <w:b/>
          <w:bCs/>
          <w:sz w:val="22"/>
          <w:szCs w:val="22"/>
        </w:rPr>
        <w:t xml:space="preserve">6.  Оснащение: </w:t>
      </w:r>
    </w:p>
    <w:p w:rsidR="00F603D1" w:rsidRPr="008C66D7" w:rsidRDefault="00F603D1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8C66D7">
        <w:rPr>
          <w:b/>
          <w:bCs/>
          <w:sz w:val="22"/>
          <w:szCs w:val="22"/>
        </w:rPr>
        <w:t>7.Содержание занятия:</w:t>
      </w:r>
    </w:p>
    <w:p w:rsidR="00F603D1" w:rsidRPr="008C66D7" w:rsidRDefault="00F603D1" w:rsidP="002D3A58">
      <w:pPr>
        <w:pStyle w:val="a3"/>
        <w:ind w:left="720" w:right="-1"/>
        <w:jc w:val="both"/>
        <w:rPr>
          <w:sz w:val="22"/>
          <w:szCs w:val="22"/>
        </w:rPr>
      </w:pPr>
      <w:r w:rsidRPr="008C66D7">
        <w:rPr>
          <w:sz w:val="22"/>
          <w:szCs w:val="22"/>
        </w:rPr>
        <w:t>7.1. Контроль исходного уровня знаний и умений.</w:t>
      </w:r>
    </w:p>
    <w:p w:rsidR="00F603D1" w:rsidRPr="008C66D7" w:rsidRDefault="00F603D1" w:rsidP="002D3A58">
      <w:pPr>
        <w:pStyle w:val="a3"/>
        <w:ind w:left="720" w:right="-1"/>
        <w:jc w:val="both"/>
        <w:rPr>
          <w:sz w:val="22"/>
          <w:szCs w:val="22"/>
        </w:rPr>
      </w:pPr>
      <w:r w:rsidRPr="008C66D7">
        <w:rPr>
          <w:sz w:val="22"/>
          <w:szCs w:val="22"/>
        </w:rPr>
        <w:t>7.4. Самостоятельная работа студентов с литературой</w:t>
      </w:r>
    </w:p>
    <w:p w:rsidR="00F603D1" w:rsidRPr="008C66D7" w:rsidRDefault="00F603D1" w:rsidP="002D3A58">
      <w:pPr>
        <w:pStyle w:val="a3"/>
        <w:ind w:left="720" w:right="-1"/>
        <w:jc w:val="both"/>
        <w:rPr>
          <w:sz w:val="22"/>
          <w:szCs w:val="22"/>
        </w:rPr>
      </w:pPr>
      <w:r w:rsidRPr="008C66D7">
        <w:rPr>
          <w:sz w:val="22"/>
          <w:szCs w:val="22"/>
        </w:rPr>
        <w:t>7.5. Контроль конечного уровня  усвоения темы:</w:t>
      </w:r>
    </w:p>
    <w:p w:rsidR="00F603D1" w:rsidRPr="008C66D7" w:rsidRDefault="00F603D1" w:rsidP="002D3A58">
      <w:pPr>
        <w:pStyle w:val="a3"/>
        <w:ind w:left="720" w:right="-1"/>
        <w:jc w:val="both"/>
        <w:rPr>
          <w:sz w:val="22"/>
          <w:szCs w:val="22"/>
        </w:rPr>
      </w:pPr>
      <w:r w:rsidRPr="008C66D7">
        <w:rPr>
          <w:sz w:val="22"/>
          <w:szCs w:val="22"/>
        </w:rPr>
        <w:t>Подготовка к выполнению практических приемов  по теме занятия.</w:t>
      </w:r>
    </w:p>
    <w:p w:rsidR="00F603D1" w:rsidRPr="008C66D7" w:rsidRDefault="00F603D1" w:rsidP="002D3A58">
      <w:pPr>
        <w:pStyle w:val="a3"/>
        <w:ind w:left="720" w:right="-1"/>
        <w:jc w:val="both"/>
        <w:rPr>
          <w:sz w:val="22"/>
          <w:szCs w:val="22"/>
        </w:rPr>
      </w:pPr>
      <w:r w:rsidRPr="008C66D7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F603D1" w:rsidRPr="008C66D7" w:rsidRDefault="00F603D1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8C66D7">
        <w:rPr>
          <w:sz w:val="22"/>
          <w:szCs w:val="22"/>
          <w:u w:val="single"/>
        </w:rPr>
        <w:t>Место проведения самоподготовки:</w:t>
      </w:r>
    </w:p>
    <w:p w:rsidR="00F603D1" w:rsidRPr="008C66D7" w:rsidRDefault="00F603D1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8C66D7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F603D1" w:rsidRPr="008C66D7" w:rsidRDefault="00F603D1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F603D1" w:rsidRPr="008C66D7" w:rsidRDefault="00F603D1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8C66D7">
        <w:rPr>
          <w:sz w:val="22"/>
          <w:szCs w:val="22"/>
        </w:rPr>
        <w:t xml:space="preserve">Литература: </w:t>
      </w:r>
    </w:p>
    <w:p w:rsidR="00F603D1" w:rsidRPr="008C66D7" w:rsidRDefault="00F603D1" w:rsidP="00996C3A">
      <w:pPr>
        <w:pStyle w:val="a3"/>
        <w:ind w:left="720" w:right="-1" w:firstLine="0"/>
        <w:jc w:val="both"/>
        <w:rPr>
          <w:sz w:val="22"/>
          <w:szCs w:val="22"/>
        </w:rPr>
      </w:pPr>
      <w:r w:rsidRPr="008C66D7">
        <w:rPr>
          <w:sz w:val="22"/>
          <w:szCs w:val="22"/>
        </w:rPr>
        <w:t>Основная</w:t>
      </w:r>
      <w:proofErr w:type="gramStart"/>
      <w:r w:rsidRPr="008C66D7">
        <w:rPr>
          <w:sz w:val="22"/>
          <w:szCs w:val="22"/>
        </w:rPr>
        <w:t xml:space="preserve"> :</w:t>
      </w:r>
      <w:proofErr w:type="gramEnd"/>
    </w:p>
    <w:p w:rsidR="00F603D1" w:rsidRPr="008C66D7" w:rsidRDefault="00F603D1" w:rsidP="00996C3A">
      <w:pPr>
        <w:numPr>
          <w:ilvl w:val="0"/>
          <w:numId w:val="6"/>
        </w:numPr>
        <w:autoSpaceDN w:val="0"/>
        <w:jc w:val="both"/>
        <w:rPr>
          <w:color w:val="000000"/>
          <w:sz w:val="22"/>
          <w:szCs w:val="22"/>
        </w:rPr>
      </w:pPr>
      <w:r w:rsidRPr="008C66D7">
        <w:rPr>
          <w:color w:val="000000"/>
          <w:sz w:val="22"/>
          <w:szCs w:val="22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8C66D7">
        <w:rPr>
          <w:color w:val="000000"/>
          <w:sz w:val="22"/>
          <w:szCs w:val="22"/>
          <w:shd w:val="clear" w:color="auto" w:fill="FFFFFF"/>
        </w:rPr>
        <w:t>.-</w:t>
      </w:r>
      <w:proofErr w:type="gramEnd"/>
      <w:r w:rsidRPr="008C66D7">
        <w:rPr>
          <w:color w:val="000000"/>
          <w:sz w:val="22"/>
          <w:szCs w:val="22"/>
          <w:shd w:val="clear" w:color="auto" w:fill="FFFFFF"/>
        </w:rPr>
        <w:t>СПб.:ООО"Береста",2011.Ч. 1:</w:t>
      </w:r>
      <w:r w:rsidRPr="008C66D7">
        <w:rPr>
          <w:color w:val="000000"/>
          <w:sz w:val="22"/>
          <w:szCs w:val="22"/>
        </w:rPr>
        <w:t> </w:t>
      </w:r>
      <w:proofErr w:type="spellStart"/>
      <w:r w:rsidRPr="008C66D7">
        <w:rPr>
          <w:color w:val="000000"/>
          <w:sz w:val="22"/>
          <w:szCs w:val="22"/>
          <w:shd w:val="clear" w:color="auto" w:fill="FFFFFF"/>
        </w:rPr>
        <w:t>Моноинфекции</w:t>
      </w:r>
      <w:proofErr w:type="spellEnd"/>
      <w:r w:rsidRPr="008C66D7">
        <w:rPr>
          <w:color w:val="000000"/>
          <w:sz w:val="22"/>
          <w:szCs w:val="22"/>
          <w:shd w:val="clear" w:color="auto" w:fill="FFFFFF"/>
        </w:rPr>
        <w:t>: туберкулез, ВИЧ-инфекция, вирусные гепатиты. - 2011. - 438 с.</w:t>
      </w:r>
    </w:p>
    <w:p w:rsidR="00F603D1" w:rsidRPr="008C66D7" w:rsidRDefault="00F603D1" w:rsidP="00996C3A">
      <w:pPr>
        <w:numPr>
          <w:ilvl w:val="0"/>
          <w:numId w:val="6"/>
        </w:numPr>
        <w:autoSpaceDN w:val="0"/>
        <w:jc w:val="both"/>
        <w:rPr>
          <w:rStyle w:val="apple-style-span"/>
          <w:sz w:val="22"/>
          <w:szCs w:val="22"/>
        </w:rPr>
      </w:pPr>
      <w:r w:rsidRPr="008C66D7">
        <w:rPr>
          <w:color w:val="000000"/>
          <w:sz w:val="22"/>
          <w:szCs w:val="22"/>
          <w:shd w:val="clear" w:color="auto" w:fill="FFFFFF"/>
        </w:rPr>
        <w:t> Социально-значимые инфекции: монография</w:t>
      </w:r>
      <w:proofErr w:type="gramStart"/>
      <w:r w:rsidRPr="008C66D7">
        <w:rPr>
          <w:color w:val="000000"/>
          <w:sz w:val="22"/>
          <w:szCs w:val="22"/>
          <w:shd w:val="clear" w:color="auto" w:fill="FFFFFF"/>
        </w:rPr>
        <w:t xml:space="preserve"> :</w:t>
      </w:r>
      <w:proofErr w:type="gramEnd"/>
      <w:r w:rsidRPr="008C66D7">
        <w:rPr>
          <w:color w:val="000000"/>
          <w:sz w:val="22"/>
          <w:szCs w:val="22"/>
          <w:shd w:val="clear" w:color="auto" w:fill="FFFFFF"/>
        </w:rPr>
        <w:t xml:space="preserve"> в 2-х ч./ В. В. Нечаев, А. К. Иванов, А. М. Пантелеев.- СПб</w:t>
      </w:r>
      <w:proofErr w:type="gramStart"/>
      <w:r w:rsidRPr="008C66D7">
        <w:rPr>
          <w:color w:val="000000"/>
          <w:sz w:val="22"/>
          <w:szCs w:val="22"/>
          <w:shd w:val="clear" w:color="auto" w:fill="FFFFFF"/>
        </w:rPr>
        <w:t xml:space="preserve">.: </w:t>
      </w:r>
      <w:proofErr w:type="gramEnd"/>
      <w:r w:rsidRPr="008C66D7">
        <w:rPr>
          <w:color w:val="000000"/>
          <w:sz w:val="22"/>
          <w:szCs w:val="22"/>
          <w:shd w:val="clear" w:color="auto" w:fill="FFFFFF"/>
        </w:rPr>
        <w:t>ООО "Береста", 2011. Ч. 2:</w:t>
      </w:r>
      <w:r w:rsidRPr="008C66D7">
        <w:rPr>
          <w:color w:val="000000"/>
          <w:sz w:val="22"/>
          <w:szCs w:val="22"/>
        </w:rPr>
        <w:t> </w:t>
      </w:r>
      <w:proofErr w:type="gramStart"/>
      <w:r w:rsidRPr="008C66D7">
        <w:rPr>
          <w:color w:val="000000"/>
          <w:sz w:val="22"/>
          <w:szCs w:val="22"/>
          <w:shd w:val="clear" w:color="auto" w:fill="FFFFFF"/>
        </w:rPr>
        <w:t>Микст-инфекции</w:t>
      </w:r>
      <w:proofErr w:type="gramEnd"/>
      <w:r w:rsidRPr="008C66D7">
        <w:rPr>
          <w:color w:val="000000"/>
          <w:sz w:val="22"/>
          <w:szCs w:val="22"/>
          <w:shd w:val="clear" w:color="auto" w:fill="FFFFFF"/>
        </w:rPr>
        <w:t>.-2011.-311 с).</w:t>
      </w:r>
      <w:r w:rsidRPr="008C66D7">
        <w:rPr>
          <w:color w:val="000000"/>
          <w:sz w:val="22"/>
          <w:szCs w:val="22"/>
        </w:rPr>
        <w:t> </w:t>
      </w:r>
    </w:p>
    <w:p w:rsidR="00F603D1" w:rsidRPr="008C66D7" w:rsidRDefault="00F603D1" w:rsidP="00996C3A">
      <w:pPr>
        <w:numPr>
          <w:ilvl w:val="0"/>
          <w:numId w:val="6"/>
        </w:numPr>
        <w:autoSpaceDN w:val="0"/>
        <w:jc w:val="both"/>
        <w:rPr>
          <w:rStyle w:val="apple-style-span"/>
          <w:color w:val="000000"/>
          <w:sz w:val="22"/>
          <w:szCs w:val="22"/>
        </w:rPr>
      </w:pPr>
      <w:r w:rsidRPr="008C66D7">
        <w:rPr>
          <w:rStyle w:val="apple-style-span"/>
          <w:color w:val="000000"/>
          <w:sz w:val="22"/>
          <w:szCs w:val="22"/>
        </w:rPr>
        <w:t xml:space="preserve">Клиническая фармакология / В. Г. </w:t>
      </w:r>
      <w:proofErr w:type="spellStart"/>
      <w:r w:rsidRPr="008C66D7">
        <w:rPr>
          <w:rStyle w:val="apple-style-span"/>
          <w:color w:val="000000"/>
          <w:sz w:val="22"/>
          <w:szCs w:val="22"/>
        </w:rPr>
        <w:t>Кукес</w:t>
      </w:r>
      <w:proofErr w:type="spellEnd"/>
      <w:r w:rsidRPr="008C66D7">
        <w:rPr>
          <w:rStyle w:val="apple-style-span"/>
          <w:color w:val="000000"/>
          <w:sz w:val="22"/>
          <w:szCs w:val="22"/>
        </w:rPr>
        <w:t xml:space="preserve"> [и др.] ; под ред. В. Г. </w:t>
      </w:r>
      <w:proofErr w:type="spellStart"/>
      <w:r w:rsidRPr="008C66D7">
        <w:rPr>
          <w:rStyle w:val="apple-style-span"/>
          <w:color w:val="000000"/>
          <w:sz w:val="22"/>
          <w:szCs w:val="22"/>
        </w:rPr>
        <w:t>Кукеса</w:t>
      </w:r>
      <w:proofErr w:type="spellEnd"/>
      <w:r w:rsidRPr="008C66D7">
        <w:rPr>
          <w:rStyle w:val="apple-style-span"/>
          <w:color w:val="000000"/>
          <w:sz w:val="22"/>
          <w:szCs w:val="22"/>
        </w:rPr>
        <w:t xml:space="preserve">. - 4-е изд., </w:t>
      </w:r>
      <w:proofErr w:type="spellStart"/>
      <w:r w:rsidRPr="008C66D7">
        <w:rPr>
          <w:rStyle w:val="apple-style-span"/>
          <w:color w:val="000000"/>
          <w:sz w:val="22"/>
          <w:szCs w:val="22"/>
        </w:rPr>
        <w:t>перераб</w:t>
      </w:r>
      <w:proofErr w:type="spellEnd"/>
      <w:r w:rsidRPr="008C66D7">
        <w:rPr>
          <w:rStyle w:val="apple-style-span"/>
          <w:color w:val="000000"/>
          <w:sz w:val="22"/>
          <w:szCs w:val="22"/>
        </w:rPr>
        <w:t>. и доп. - М.: ГЭОТАР-МЕДИА, 2008. - 1052 с.: рис., табл. + 1 эл. опт</w:t>
      </w:r>
      <w:proofErr w:type="gramStart"/>
      <w:r w:rsidRPr="008C66D7">
        <w:rPr>
          <w:rStyle w:val="apple-style-span"/>
          <w:color w:val="000000"/>
          <w:sz w:val="22"/>
          <w:szCs w:val="22"/>
        </w:rPr>
        <w:t>.д</w:t>
      </w:r>
      <w:proofErr w:type="gramEnd"/>
      <w:r w:rsidRPr="008C66D7">
        <w:rPr>
          <w:rStyle w:val="apple-style-span"/>
          <w:color w:val="000000"/>
          <w:sz w:val="22"/>
          <w:szCs w:val="22"/>
        </w:rPr>
        <w:t xml:space="preserve">иск (CD-ROM). </w:t>
      </w:r>
    </w:p>
    <w:p w:rsidR="00F603D1" w:rsidRPr="008C66D7" w:rsidRDefault="00F603D1" w:rsidP="00996C3A">
      <w:pPr>
        <w:numPr>
          <w:ilvl w:val="0"/>
          <w:numId w:val="6"/>
        </w:numPr>
        <w:autoSpaceDN w:val="0"/>
        <w:jc w:val="both"/>
        <w:rPr>
          <w:rStyle w:val="apple-style-span"/>
          <w:color w:val="000000"/>
          <w:sz w:val="22"/>
          <w:szCs w:val="22"/>
        </w:rPr>
      </w:pPr>
      <w:r w:rsidRPr="008C66D7">
        <w:rPr>
          <w:color w:val="000000"/>
          <w:sz w:val="22"/>
          <w:szCs w:val="22"/>
        </w:rPr>
        <w:t xml:space="preserve">Лекарственные средства: пособие для врачей/ М. Д. </w:t>
      </w:r>
      <w:proofErr w:type="spellStart"/>
      <w:r w:rsidRPr="008C66D7">
        <w:rPr>
          <w:color w:val="000000"/>
          <w:sz w:val="22"/>
          <w:szCs w:val="22"/>
        </w:rPr>
        <w:t>Машковский</w:t>
      </w:r>
      <w:proofErr w:type="spellEnd"/>
      <w:r w:rsidRPr="008C66D7">
        <w:rPr>
          <w:color w:val="000000"/>
          <w:sz w:val="22"/>
          <w:szCs w:val="22"/>
        </w:rPr>
        <w:t xml:space="preserve">. - 16-е изд., </w:t>
      </w:r>
      <w:proofErr w:type="spellStart"/>
      <w:r w:rsidRPr="008C66D7">
        <w:rPr>
          <w:color w:val="000000"/>
          <w:sz w:val="22"/>
          <w:szCs w:val="22"/>
        </w:rPr>
        <w:t>перераб</w:t>
      </w:r>
      <w:proofErr w:type="spellEnd"/>
      <w:r w:rsidRPr="008C66D7">
        <w:rPr>
          <w:color w:val="000000"/>
          <w:sz w:val="22"/>
          <w:szCs w:val="22"/>
        </w:rPr>
        <w:t xml:space="preserve">., </w:t>
      </w:r>
      <w:proofErr w:type="spellStart"/>
      <w:r w:rsidRPr="008C66D7">
        <w:rPr>
          <w:color w:val="000000"/>
          <w:sz w:val="22"/>
          <w:szCs w:val="22"/>
        </w:rPr>
        <w:t>испр</w:t>
      </w:r>
      <w:proofErr w:type="spellEnd"/>
      <w:r w:rsidRPr="008C66D7">
        <w:rPr>
          <w:color w:val="000000"/>
          <w:sz w:val="22"/>
          <w:szCs w:val="22"/>
        </w:rPr>
        <w:t>. и доп</w:t>
      </w:r>
      <w:proofErr w:type="gramStart"/>
      <w:r w:rsidRPr="008C66D7">
        <w:rPr>
          <w:color w:val="000000"/>
          <w:sz w:val="22"/>
          <w:szCs w:val="22"/>
        </w:rPr>
        <w:t xml:space="preserve">.. - </w:t>
      </w:r>
      <w:proofErr w:type="gramEnd"/>
      <w:r w:rsidRPr="008C66D7">
        <w:rPr>
          <w:color w:val="000000"/>
          <w:sz w:val="22"/>
          <w:szCs w:val="22"/>
        </w:rPr>
        <w:t xml:space="preserve">М.: Новая волна: </w:t>
      </w:r>
      <w:proofErr w:type="spellStart"/>
      <w:r w:rsidRPr="008C66D7">
        <w:rPr>
          <w:color w:val="000000"/>
          <w:sz w:val="22"/>
          <w:szCs w:val="22"/>
        </w:rPr>
        <w:t>Умеренков</w:t>
      </w:r>
      <w:proofErr w:type="spellEnd"/>
      <w:r w:rsidRPr="008C66D7">
        <w:rPr>
          <w:color w:val="000000"/>
          <w:sz w:val="22"/>
          <w:szCs w:val="22"/>
        </w:rPr>
        <w:t>, 2010. - 1216 с</w:t>
      </w:r>
    </w:p>
    <w:p w:rsidR="00F603D1" w:rsidRPr="008C66D7" w:rsidRDefault="00F603D1" w:rsidP="00996C3A">
      <w:pPr>
        <w:ind w:left="357"/>
        <w:jc w:val="both"/>
        <w:rPr>
          <w:color w:val="000000"/>
          <w:sz w:val="22"/>
          <w:szCs w:val="22"/>
        </w:rPr>
      </w:pPr>
    </w:p>
    <w:p w:rsidR="00F603D1" w:rsidRPr="008C66D7" w:rsidRDefault="00F603D1" w:rsidP="00996C3A">
      <w:pPr>
        <w:pStyle w:val="a3"/>
        <w:ind w:left="720" w:right="-1" w:firstLine="0"/>
        <w:jc w:val="both"/>
        <w:rPr>
          <w:sz w:val="22"/>
          <w:szCs w:val="22"/>
        </w:rPr>
      </w:pPr>
      <w:r w:rsidRPr="008C66D7">
        <w:rPr>
          <w:sz w:val="22"/>
          <w:szCs w:val="22"/>
        </w:rPr>
        <w:t>Дополнительная:</w:t>
      </w:r>
    </w:p>
    <w:p w:rsidR="00F603D1" w:rsidRPr="008C66D7" w:rsidRDefault="00F603D1" w:rsidP="00996C3A">
      <w:pPr>
        <w:pStyle w:val="a7"/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8C66D7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8C66D7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8C66D7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8C66D7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8C66D7">
        <w:rPr>
          <w:rFonts w:ascii="Times New Roman" w:hAnsi="Times New Roman" w:cs="Times New Roman"/>
          <w:color w:val="000000"/>
          <w:sz w:val="22"/>
          <w:szCs w:val="22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8C66D7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8C66D7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F603D1" w:rsidRPr="008C66D7" w:rsidRDefault="00F603D1" w:rsidP="00996C3A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C66D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8C66D7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8C66D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8C66D7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8C66D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8C66D7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8C66D7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8C66D7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8C66D7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8C66D7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8C66D7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8C66D7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F603D1" w:rsidRPr="008C66D7" w:rsidRDefault="00F603D1" w:rsidP="00996C3A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F603D1" w:rsidRPr="008C66D7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  <w:szCs w:val="24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5200D"/>
    <w:rsid w:val="000A3E3B"/>
    <w:rsid w:val="0019639C"/>
    <w:rsid w:val="002728EA"/>
    <w:rsid w:val="002919D9"/>
    <w:rsid w:val="002D3A1F"/>
    <w:rsid w:val="002D3A58"/>
    <w:rsid w:val="002F04C8"/>
    <w:rsid w:val="003C5259"/>
    <w:rsid w:val="00512DDB"/>
    <w:rsid w:val="005E11D8"/>
    <w:rsid w:val="00635D34"/>
    <w:rsid w:val="00776F45"/>
    <w:rsid w:val="00786A58"/>
    <w:rsid w:val="007B1FE5"/>
    <w:rsid w:val="00834AA7"/>
    <w:rsid w:val="008C66D7"/>
    <w:rsid w:val="008E19CA"/>
    <w:rsid w:val="00996C3A"/>
    <w:rsid w:val="00A07DA7"/>
    <w:rsid w:val="00A67475"/>
    <w:rsid w:val="00AF486E"/>
    <w:rsid w:val="00B16F27"/>
    <w:rsid w:val="00B67B14"/>
    <w:rsid w:val="00B95212"/>
    <w:rsid w:val="00CD7BB5"/>
    <w:rsid w:val="00D97079"/>
    <w:rsid w:val="00EA694C"/>
    <w:rsid w:val="00F13E5D"/>
    <w:rsid w:val="00F603D1"/>
    <w:rsid w:val="00FF1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996C3A"/>
  </w:style>
  <w:style w:type="paragraph" w:customStyle="1" w:styleId="ConsPlusTitle">
    <w:name w:val="ConsPlusTitle"/>
    <w:uiPriority w:val="99"/>
    <w:rsid w:val="00996C3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List Paragraph"/>
    <w:basedOn w:val="a"/>
    <w:uiPriority w:val="99"/>
    <w:qFormat/>
    <w:rsid w:val="00996C3A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451</Words>
  <Characters>2576</Characters>
  <Application>Microsoft Office Word</Application>
  <DocSecurity>0</DocSecurity>
  <Lines>21</Lines>
  <Paragraphs>6</Paragraphs>
  <ScaleCrop>false</ScaleCrop>
  <Company/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14</cp:revision>
  <cp:lastPrinted>2013-03-15T02:44:00Z</cp:lastPrinted>
  <dcterms:created xsi:type="dcterms:W3CDTF">2012-07-09T06:29:00Z</dcterms:created>
  <dcterms:modified xsi:type="dcterms:W3CDTF">2018-11-05T18:54:00Z</dcterms:modified>
</cp:coreProperties>
</file>